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3969" w14:textId="55C4E912" w:rsidR="00F11678" w:rsidRDefault="007C578B" w:rsidP="002B1D5F">
      <w:pPr>
        <w:spacing w:after="196"/>
      </w:pPr>
      <w:r>
        <w:rPr>
          <w:rFonts w:ascii="Times New Roman" w:eastAsia="Times New Roman" w:hAnsi="Times New Roman" w:cs="Times New Roman"/>
          <w:b/>
          <w:sz w:val="28"/>
        </w:rPr>
        <w:t>D</w:t>
      </w:r>
      <w:r w:rsidRPr="007C578B">
        <w:rPr>
          <w:rFonts w:ascii="Times New Roman" w:eastAsia="Times New Roman" w:hAnsi="Times New Roman" w:cs="Times New Roman"/>
          <w:b/>
          <w:sz w:val="28"/>
        </w:rPr>
        <w:t>odatkow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 w:rsidRPr="007C578B">
        <w:rPr>
          <w:rFonts w:ascii="Times New Roman" w:eastAsia="Times New Roman" w:hAnsi="Times New Roman" w:cs="Times New Roman"/>
          <w:b/>
          <w:sz w:val="28"/>
        </w:rPr>
        <w:t xml:space="preserve"> list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 w:rsidRPr="007C578B">
        <w:rPr>
          <w:rFonts w:ascii="Times New Roman" w:eastAsia="Times New Roman" w:hAnsi="Times New Roman" w:cs="Times New Roman"/>
          <w:b/>
          <w:sz w:val="28"/>
        </w:rPr>
        <w:t xml:space="preserve"> wydawnictw obcojęzycznych WSMiP</w:t>
      </w:r>
      <w:r w:rsidR="002B1D5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64" w:type="dxa"/>
        <w:tblInd w:w="169" w:type="dxa"/>
        <w:tblCellMar>
          <w:top w:w="47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819"/>
      </w:tblGrid>
      <w:tr w:rsidR="00F11678" w:rsidRPr="007C578B" w14:paraId="6B40E5C0" w14:textId="77777777">
        <w:trPr>
          <w:trHeight w:val="13339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1F1F2"/>
          </w:tcPr>
          <w:p w14:paraId="19816570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AltaMira Press </w:t>
            </w:r>
          </w:p>
          <w:p w14:paraId="141D2992" w14:textId="77777777" w:rsidR="00F11678" w:rsidRPr="002B1D5F" w:rsidRDefault="002B1D5F">
            <w:pPr>
              <w:spacing w:after="16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Amsterdam University Press </w:t>
            </w:r>
          </w:p>
          <w:p w14:paraId="3DD07C23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Anthem Press </w:t>
            </w:r>
          </w:p>
          <w:p w14:paraId="02372A1A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Baylor University Press </w:t>
            </w:r>
          </w:p>
          <w:p w14:paraId="1956E3B1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Berghahn Books </w:t>
            </w:r>
          </w:p>
          <w:p w14:paraId="3569B247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Boydell &amp; Brewer </w:t>
            </w:r>
          </w:p>
          <w:p w14:paraId="32E92862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Brookings Institution Press </w:t>
            </w:r>
          </w:p>
          <w:p w14:paraId="35BF023B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Central European University Press </w:t>
            </w:r>
          </w:p>
          <w:p w14:paraId="7BC567F9" w14:textId="77777777" w:rsidR="00F11678" w:rsidRPr="002B1D5F" w:rsidRDefault="002B1D5F">
            <w:pPr>
              <w:spacing w:after="16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Edition Open Access </w:t>
            </w:r>
          </w:p>
          <w:p w14:paraId="5F32B3CA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Elsevier </w:t>
            </w:r>
          </w:p>
          <w:p w14:paraId="372841CC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Emerald Publishing </w:t>
            </w:r>
          </w:p>
          <w:p w14:paraId="1E70FACA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Fordham University Press </w:t>
            </w:r>
          </w:p>
          <w:p w14:paraId="6F51DC64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Georgetown University Press </w:t>
            </w:r>
          </w:p>
          <w:p w14:paraId="3280CD55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Gulf Professional Publishing </w:t>
            </w:r>
          </w:p>
          <w:p w14:paraId="12520A07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Hart Publishing </w:t>
            </w:r>
          </w:p>
          <w:p w14:paraId="70576157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Hendrickson Publishers </w:t>
            </w:r>
          </w:p>
          <w:p w14:paraId="633E4CA6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Indiana University Bloomington </w:t>
            </w:r>
          </w:p>
          <w:p w14:paraId="680F7ADB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Island Press </w:t>
            </w:r>
          </w:p>
          <w:p w14:paraId="34E91BBF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John Wiley &amp; Sons </w:t>
            </w:r>
          </w:p>
          <w:p w14:paraId="6DDA2F59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Liverpool University Press </w:t>
            </w:r>
          </w:p>
          <w:p w14:paraId="665755AD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Macmillan Publishers </w:t>
            </w:r>
          </w:p>
          <w:p w14:paraId="3F7EC0DD" w14:textId="77777777" w:rsidR="00F11678" w:rsidRPr="002B1D5F" w:rsidRDefault="002B1D5F">
            <w:pPr>
              <w:spacing w:after="16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Manchester University Press </w:t>
            </w:r>
          </w:p>
          <w:p w14:paraId="7CB9B127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McGill-Queen's University Press </w:t>
            </w:r>
          </w:p>
          <w:p w14:paraId="7ACE2152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Ohio University Press </w:t>
            </w:r>
          </w:p>
          <w:p w14:paraId="50E1463E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Open University Press </w:t>
            </w:r>
          </w:p>
          <w:p w14:paraId="6D509150" w14:textId="77777777" w:rsidR="00F11678" w:rsidRPr="002B1D5F" w:rsidRDefault="002B1D5F">
            <w:pPr>
              <w:spacing w:after="16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Palgrave Macmillan </w:t>
            </w:r>
          </w:p>
          <w:p w14:paraId="46E38D44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Pearson </w:t>
            </w:r>
          </w:p>
          <w:p w14:paraId="22AF566D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Penn State University Press </w:t>
            </w:r>
          </w:p>
          <w:p w14:paraId="3B935C94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Peter Lang Publishing Group </w:t>
            </w:r>
          </w:p>
          <w:p w14:paraId="1F537076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Policy Press </w:t>
            </w:r>
          </w:p>
          <w:p w14:paraId="5F0E1869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Polity Press </w:t>
            </w:r>
          </w:p>
          <w:p w14:paraId="3ACB612A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Purdue University Press </w:t>
            </w:r>
          </w:p>
          <w:p w14:paraId="275B6D1D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Rowman &amp; Littlefield </w:t>
            </w:r>
          </w:p>
          <w:p w14:paraId="7975B7BD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Russell Sage Foundation </w:t>
            </w:r>
          </w:p>
          <w:p w14:paraId="3416D56E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Sense Publishers </w:t>
            </w:r>
          </w:p>
          <w:p w14:paraId="6B06BBE5" w14:textId="77777777" w:rsidR="00F11678" w:rsidRPr="002B1D5F" w:rsidRDefault="002B1D5F">
            <w:pPr>
              <w:spacing w:after="15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Smithsonian Institution Scholarly Press </w:t>
            </w:r>
          </w:p>
          <w:p w14:paraId="7C631F59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Springer </w:t>
            </w:r>
          </w:p>
          <w:p w14:paraId="01B68D8D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State University of New York Press </w:t>
            </w:r>
          </w:p>
          <w:p w14:paraId="53610335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Stockholm University Press </w:t>
            </w:r>
          </w:p>
          <w:p w14:paraId="4BC4EFCF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Temple University Press </w:t>
            </w:r>
          </w:p>
          <w:p w14:paraId="5D30A3BA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The Belknap Press of Harvard University Press </w:t>
            </w:r>
          </w:p>
          <w:p w14:paraId="2E05F402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The National Academies Press </w:t>
            </w:r>
          </w:p>
          <w:p w14:paraId="356EB79C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Alberta Press </w:t>
            </w:r>
          </w:p>
          <w:p w14:paraId="7386AF10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Georgia Press </w:t>
            </w:r>
          </w:p>
          <w:p w14:paraId="10F6FF63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Illinois Press </w:t>
            </w:r>
          </w:p>
          <w:p w14:paraId="6EB03521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Nebraska Press </w:t>
            </w:r>
          </w:p>
          <w:p w14:paraId="78F32DB8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Notre Dame Press </w:t>
            </w:r>
          </w:p>
          <w:p w14:paraId="242DDA11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Pittsburgh Press </w:t>
            </w:r>
          </w:p>
          <w:p w14:paraId="0E137926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Toronto Press </w:t>
            </w:r>
          </w:p>
          <w:p w14:paraId="1C1B5869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of Virginia Press </w:t>
            </w:r>
          </w:p>
          <w:p w14:paraId="601B710F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University of Washington Press </w:t>
            </w:r>
          </w:p>
          <w:p w14:paraId="17CD4024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Press of Florida </w:t>
            </w:r>
          </w:p>
          <w:p w14:paraId="382269F0" w14:textId="77777777" w:rsidR="00F11678" w:rsidRPr="002B1D5F" w:rsidRDefault="002B1D5F">
            <w:pPr>
              <w:spacing w:after="17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Press of Kentucky </w:t>
            </w:r>
          </w:p>
          <w:p w14:paraId="1B46F342" w14:textId="77777777" w:rsidR="00F11678" w:rsidRPr="002B1D5F" w:rsidRDefault="002B1D5F">
            <w:pPr>
              <w:spacing w:after="1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Press of Mississippi </w:t>
            </w:r>
          </w:p>
          <w:p w14:paraId="0BEEE101" w14:textId="77777777" w:rsidR="00F11678" w:rsidRPr="002B1D5F" w:rsidRDefault="002B1D5F">
            <w:pPr>
              <w:spacing w:after="18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University Press of New England </w:t>
            </w:r>
          </w:p>
          <w:p w14:paraId="663A956A" w14:textId="77777777" w:rsidR="00F11678" w:rsidRPr="002B1D5F" w:rsidRDefault="002B1D5F">
            <w:pPr>
              <w:spacing w:after="1" w:line="277" w:lineRule="auto"/>
              <w:ind w:right="970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Vanderbilt University Press Westminster John Knox Press </w:t>
            </w:r>
          </w:p>
          <w:p w14:paraId="7082EA3B" w14:textId="77777777" w:rsidR="00F11678" w:rsidRDefault="002B1D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Wilfrid Laurier University Press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E1F3"/>
          </w:tcPr>
          <w:p w14:paraId="6960DAC2" w14:textId="77777777" w:rsidR="00F11678" w:rsidRPr="002B1D5F" w:rsidRDefault="002B1D5F">
            <w:pPr>
              <w:spacing w:after="19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 xml:space="preserve">Åbo Akademi </w:t>
            </w:r>
          </w:p>
          <w:p w14:paraId="43B53219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Bayerische Akademie der Wissenschaften </w:t>
            </w:r>
          </w:p>
          <w:p w14:paraId="194FB8F5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Birkhäuser Verlag </w:t>
            </w:r>
          </w:p>
          <w:p w14:paraId="22775A9C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Böhlau Verlag </w:t>
            </w:r>
          </w:p>
          <w:p w14:paraId="57DBD0B6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Chandos Publishing </w:t>
            </w:r>
          </w:p>
          <w:p w14:paraId="26E2BF3E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Consejo superior de investigaciones científicas </w:t>
            </w:r>
          </w:p>
          <w:p w14:paraId="63CF814B" w14:textId="77777777" w:rsidR="00F11678" w:rsidRPr="002B1D5F" w:rsidRDefault="002B1D5F">
            <w:pPr>
              <w:spacing w:after="19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Djøf Forlag </w:t>
            </w:r>
          </w:p>
          <w:p w14:paraId="2A9FF6EF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École des hautes études en sciences sociales </w:t>
            </w:r>
          </w:p>
          <w:p w14:paraId="55D0FCC0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École française de Rome </w:t>
            </w:r>
          </w:p>
          <w:p w14:paraId="4D7D27FE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Éditions de Boccard </w:t>
            </w:r>
          </w:p>
          <w:p w14:paraId="557417BC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Éditions de la Sorbonne </w:t>
            </w:r>
          </w:p>
          <w:p w14:paraId="61BF66AE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Éditions du Cerf </w:t>
            </w:r>
          </w:p>
          <w:p w14:paraId="06D303D2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Éditions l'Harmattan </w:t>
            </w:r>
          </w:p>
          <w:p w14:paraId="68464443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Éditions Safran </w:t>
            </w:r>
          </w:p>
          <w:p w14:paraId="6AB5A849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Editori Laterza </w:t>
            </w:r>
          </w:p>
          <w:p w14:paraId="5605F294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Edizioni della Normale </w:t>
            </w:r>
          </w:p>
          <w:p w14:paraId="3D37ED7C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Einaudi Bologna </w:t>
            </w:r>
          </w:p>
          <w:p w14:paraId="259E8018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Eisenbrauns </w:t>
            </w:r>
          </w:p>
          <w:p w14:paraId="4CA4EE96" w14:textId="77777777" w:rsidR="00F11678" w:rsidRPr="002B1D5F" w:rsidRDefault="002B1D5F">
            <w:pPr>
              <w:spacing w:after="0" w:line="277" w:lineRule="auto"/>
              <w:ind w:left="1" w:right="2279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Ferdinand Schöningh fibre Verlag, Osnabrück </w:t>
            </w:r>
          </w:p>
          <w:p w14:paraId="6E61D079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Gallimard </w:t>
            </w:r>
          </w:p>
          <w:p w14:paraId="3987A5F2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Georg Olms AG </w:t>
            </w:r>
          </w:p>
          <w:p w14:paraId="23F615A6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Helsingin yliopisto </w:t>
            </w:r>
          </w:p>
          <w:p w14:paraId="32A947E3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Jan Thorbecke Verlag </w:t>
            </w:r>
          </w:p>
          <w:p w14:paraId="2337AD5A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Lavoisier </w:t>
            </w:r>
          </w:p>
          <w:p w14:paraId="2A022007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Leiden University Press </w:t>
            </w:r>
          </w:p>
          <w:p w14:paraId="2E936737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Leipziger Universitätsverlag </w:t>
            </w:r>
          </w:p>
          <w:p w14:paraId="67EB6512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L'Erma di Bretschneider </w:t>
            </w:r>
          </w:p>
          <w:p w14:paraId="4C91574E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Les Belles Lettres </w:t>
            </w:r>
          </w:p>
          <w:p w14:paraId="7ECF1729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Logos Verlag Berlin </w:t>
            </w:r>
          </w:p>
          <w:p w14:paraId="69B87934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Narr Francke Attempto Verlag </w:t>
            </w:r>
          </w:p>
          <w:p w14:paraId="650E9CBA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Presses de l'Université d'Ottawa </w:t>
            </w:r>
          </w:p>
          <w:p w14:paraId="7C9F676E" w14:textId="77777777" w:rsidR="00F11678" w:rsidRPr="002B1D5F" w:rsidRDefault="002B1D5F">
            <w:pPr>
              <w:spacing w:after="1" w:line="277" w:lineRule="auto"/>
              <w:ind w:left="1" w:right="693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Presses de l'université Paris-Sorbonne  Presses Universitaires de France </w:t>
            </w:r>
          </w:p>
          <w:p w14:paraId="0A4FDB54" w14:textId="77777777" w:rsidR="00F11678" w:rsidRPr="002B1D5F" w:rsidRDefault="002B1D5F">
            <w:pPr>
              <w:spacing w:after="19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Presses Universitaires de Franche-Comté </w:t>
            </w:r>
          </w:p>
          <w:p w14:paraId="349DDC70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Presses Universitaires de Rennes </w:t>
            </w:r>
          </w:p>
          <w:p w14:paraId="271E9400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Presses Universitaires du Septentrion </w:t>
            </w:r>
          </w:p>
          <w:p w14:paraId="5B207946" w14:textId="77777777" w:rsidR="00F11678" w:rsidRPr="002B1D5F" w:rsidRDefault="002B1D5F">
            <w:pPr>
              <w:spacing w:after="19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TMC Asser Press </w:t>
            </w:r>
          </w:p>
          <w:p w14:paraId="07D951E4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Università degli Studi di Firenze </w:t>
            </w:r>
          </w:p>
          <w:p w14:paraId="37275B0A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Universitaire Pers Leuven </w:t>
            </w:r>
          </w:p>
          <w:p w14:paraId="7BDC65D9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Universitätsverlag Winter </w:t>
            </w:r>
          </w:p>
          <w:p w14:paraId="513C2028" w14:textId="77777777" w:rsidR="00F11678" w:rsidRPr="002B1D5F" w:rsidRDefault="002B1D5F">
            <w:pPr>
              <w:spacing w:after="0" w:line="277" w:lineRule="auto"/>
              <w:ind w:left="1" w:right="1216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Université Toulouse-Jean-Jaurès Verlag C.H. Beck (Deutschland) </w:t>
            </w:r>
          </w:p>
          <w:p w14:paraId="0AAA6EC8" w14:textId="77777777" w:rsidR="00F11678" w:rsidRPr="002B1D5F" w:rsidRDefault="002B1D5F">
            <w:pPr>
              <w:spacing w:after="0" w:line="277" w:lineRule="auto"/>
              <w:ind w:left="1" w:right="1005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Verlag der Österreichischen Akademie der Wissenschaften Verlag Dr. Kovač </w:t>
            </w:r>
          </w:p>
          <w:p w14:paraId="4768B6BD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Verlag Herder-Institut </w:t>
            </w:r>
          </w:p>
          <w:p w14:paraId="17374076" w14:textId="77777777" w:rsidR="00F11678" w:rsidRPr="002B1D5F" w:rsidRDefault="002B1D5F">
            <w:pPr>
              <w:spacing w:after="17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Viella Libreria Editrice </w:t>
            </w:r>
          </w:p>
          <w:p w14:paraId="3DB0B381" w14:textId="77777777" w:rsidR="00F11678" w:rsidRPr="002B1D5F" w:rsidRDefault="002B1D5F">
            <w:pPr>
              <w:spacing w:after="18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Wallstein Verlag </w:t>
            </w:r>
          </w:p>
          <w:p w14:paraId="3EE31E06" w14:textId="77777777" w:rsidR="00F11678" w:rsidRPr="002B1D5F" w:rsidRDefault="002B1D5F">
            <w:pPr>
              <w:spacing w:after="0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Walter de Gruyter (Sciendo) </w:t>
            </w:r>
          </w:p>
          <w:p w14:paraId="2A03B4EE" w14:textId="77777777" w:rsidR="00F11678" w:rsidRPr="002B1D5F" w:rsidRDefault="002B1D5F">
            <w:pPr>
              <w:spacing w:after="0"/>
              <w:ind w:left="1"/>
              <w:rPr>
                <w:lang w:val="en-US"/>
              </w:rPr>
            </w:pPr>
            <w:r w:rsidRPr="002B1D5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</w:tbl>
    <w:p w14:paraId="33BAE80B" w14:textId="77777777" w:rsidR="00F11678" w:rsidRPr="002B1D5F" w:rsidRDefault="002B1D5F">
      <w:pPr>
        <w:spacing w:after="0"/>
        <w:rPr>
          <w:lang w:val="en-US"/>
        </w:rPr>
      </w:pPr>
      <w:r w:rsidRPr="002B1D5F">
        <w:rPr>
          <w:rFonts w:ascii="Times New Roman" w:eastAsia="Times New Roman" w:hAnsi="Times New Roman" w:cs="Times New Roman"/>
          <w:lang w:val="en-US"/>
        </w:rPr>
        <w:t xml:space="preserve"> </w:t>
      </w:r>
    </w:p>
    <w:sectPr w:rsidR="00F11678" w:rsidRPr="002B1D5F">
      <w:pgSz w:w="11906" w:h="16838"/>
      <w:pgMar w:top="1440" w:right="9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78"/>
    <w:rsid w:val="001600C7"/>
    <w:rsid w:val="00182C10"/>
    <w:rsid w:val="002B1D5F"/>
    <w:rsid w:val="007C578B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CAD79"/>
  <w15:docId w15:val="{B676170C-4D51-5448-86B3-97C8916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6" ma:contentTypeDescription="Utwórz nowy dokument." ma:contentTypeScope="" ma:versionID="428af031e1b83b1f1326bdbf6303bb8b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8017ee55867bb91dce84bc7e8b273a14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2D374E90-B414-43EA-8FDB-98BE0CEFC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AFC0C-29A1-4247-B9E9-435A644AD19A}"/>
</file>

<file path=customXml/itemProps3.xml><?xml version="1.0" encoding="utf-8"?>
<ds:datastoreItem xmlns:ds="http://schemas.openxmlformats.org/officeDocument/2006/customXml" ds:itemID="{C27430AC-02C6-4A6F-94FD-59C9AB7E5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2400</Characters>
  <Application>Microsoft Office Word</Application>
  <DocSecurity>0</DocSecurity>
  <Lines>20</Lines>
  <Paragraphs>5</Paragraphs>
  <ScaleCrop>false</ScaleCrop>
  <Company>Uniwersytet Jagielloński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Kamieński</dc:creator>
  <cp:keywords/>
  <cp:lastModifiedBy>Marcin Gabryś</cp:lastModifiedBy>
  <cp:revision>5</cp:revision>
  <dcterms:created xsi:type="dcterms:W3CDTF">2022-03-16T09:45:00Z</dcterms:created>
  <dcterms:modified xsi:type="dcterms:W3CDTF">2022-03-17T10:31:00Z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