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67AC" w14:textId="373E4E9E" w:rsidR="00F82670" w:rsidRPr="00F82670" w:rsidRDefault="00D748A1" w:rsidP="00E9650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Załącznik nr 2 </w:t>
      </w:r>
      <w:r w:rsidR="00673C63" w:rsidRPr="00F82670">
        <w:rPr>
          <w:rFonts w:ascii="Times New Roman" w:eastAsia="Times New Roman" w:hAnsi="Times New Roman" w:cs="Times New Roman"/>
          <w:sz w:val="20"/>
          <w:szCs w:val="18"/>
        </w:rPr>
        <w:t>do zarządzenia nr 50 Rektora UJ z 18 czerwca 2012 r.</w:t>
      </w:r>
    </w:p>
    <w:p w14:paraId="73DA124A" w14:textId="77777777" w:rsidR="00E839DF" w:rsidRPr="00E96508" w:rsidRDefault="00673C63" w:rsidP="00E9650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E96508">
        <w:rPr>
          <w:rFonts w:ascii="Times New Roman" w:eastAsia="Times New Roman" w:hAnsi="Times New Roman" w:cs="Times New Roman"/>
          <w:sz w:val="24"/>
          <w:szCs w:val="24"/>
        </w:rPr>
        <w:t>Plan studiów na studiach doktoranckich</w:t>
      </w:r>
    </w:p>
    <w:tbl>
      <w:tblPr>
        <w:tblW w:w="12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674"/>
        <w:gridCol w:w="1646"/>
        <w:gridCol w:w="819"/>
        <w:gridCol w:w="2055"/>
        <w:gridCol w:w="960"/>
        <w:gridCol w:w="1063"/>
        <w:gridCol w:w="1462"/>
      </w:tblGrid>
      <w:tr w:rsidR="00673C63" w:rsidRPr="00673C63" w14:paraId="67E52FF2" w14:textId="77777777" w:rsidTr="00472C49">
        <w:trPr>
          <w:trHeight w:val="310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94CD" w14:textId="77777777" w:rsidR="00673C63" w:rsidRPr="00673C63" w:rsidRDefault="00673C63" w:rsidP="00DA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Wydział</w:t>
            </w:r>
            <w:r w:rsidR="00623C6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Studiów Międzynarodowych i Politycznych UJ</w:t>
            </w:r>
          </w:p>
        </w:tc>
      </w:tr>
      <w:tr w:rsidR="00673C63" w:rsidRPr="00673C63" w14:paraId="227A99AB" w14:textId="77777777" w:rsidTr="00472C49">
        <w:trPr>
          <w:trHeight w:val="310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4EF3" w14:textId="77777777" w:rsidR="00673C63" w:rsidRPr="00673C63" w:rsidRDefault="00623C69" w:rsidP="00DA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Wydziałowe Kulturoznawcze Studia Doktoranckie</w:t>
            </w:r>
          </w:p>
        </w:tc>
      </w:tr>
      <w:tr w:rsidR="00673C63" w:rsidRPr="00673C63" w14:paraId="689B3915" w14:textId="77777777" w:rsidTr="00472C49">
        <w:trPr>
          <w:trHeight w:val="310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0358" w14:textId="77777777" w:rsidR="00673C63" w:rsidRPr="00673C63" w:rsidRDefault="00673C63" w:rsidP="00DA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Dziedzina nauki/dyscyplina naukowa</w:t>
            </w:r>
            <w:r w:rsidR="00623C6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 nauki humanistyczne/kulturoznawstwo</w:t>
            </w:r>
          </w:p>
        </w:tc>
      </w:tr>
      <w:tr w:rsidR="00673C63" w:rsidRPr="00673C63" w14:paraId="156926FB" w14:textId="77777777" w:rsidTr="00D748A1">
        <w:trPr>
          <w:trHeight w:val="337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CCF9" w14:textId="77777777" w:rsidR="00673C63" w:rsidRPr="00673C63" w:rsidRDefault="00673C63" w:rsidP="00623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Szczegółowy plan studiów, zatwierdzony przez Radę Wydziału w dniu </w:t>
            </w:r>
            <w:r w:rsidR="00623C6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20.06.2017</w:t>
            </w:r>
          </w:p>
        </w:tc>
      </w:tr>
      <w:tr w:rsidR="00673C63" w:rsidRPr="00673C63" w14:paraId="3CBA8917" w14:textId="77777777" w:rsidTr="00D748A1">
        <w:trPr>
          <w:trHeight w:val="449"/>
          <w:jc w:val="center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956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440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668" w14:textId="77777777" w:rsidR="00673C63" w:rsidRPr="00673C63" w:rsidRDefault="00DA2C2B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Rodzaj </w:t>
            </w:r>
            <w:r w:rsidR="00673C63"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7E60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Semestr</w:t>
            </w:r>
          </w:p>
          <w:p w14:paraId="4A67045D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I-VIII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54E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Sposób </w:t>
            </w: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zaliczenia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E326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5B5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Liczba punktów ECTS</w:t>
            </w:r>
          </w:p>
        </w:tc>
      </w:tr>
      <w:tr w:rsidR="00673C63" w:rsidRPr="00673C63" w14:paraId="2DCEF94B" w14:textId="77777777" w:rsidTr="00D748A1">
        <w:trPr>
          <w:trHeight w:val="351"/>
          <w:jc w:val="center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0641" w14:textId="77777777" w:rsidR="00673C63" w:rsidRPr="00673C63" w:rsidRDefault="00673C63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CFB7" w14:textId="77777777" w:rsidR="00673C63" w:rsidRPr="00673C63" w:rsidRDefault="00673C63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9318" w14:textId="77777777" w:rsidR="00673C63" w:rsidRPr="00673C63" w:rsidRDefault="00673C63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E40D" w14:textId="77777777" w:rsidR="00673C63" w:rsidRPr="00673C63" w:rsidRDefault="00673C63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8285" w14:textId="77777777" w:rsidR="00673C63" w:rsidRPr="00673C63" w:rsidRDefault="00673C63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9D8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FC7" w14:textId="77777777" w:rsidR="00673C63" w:rsidRPr="00673C63" w:rsidRDefault="00673C6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3D1B" w14:textId="77777777" w:rsidR="00673C63" w:rsidRPr="00673C63" w:rsidRDefault="00673C63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673C63" w:rsidRPr="00673C63" w14:paraId="12ADB860" w14:textId="77777777" w:rsidTr="00472C49">
        <w:trPr>
          <w:trHeight w:val="260"/>
          <w:jc w:val="center"/>
        </w:trPr>
        <w:tc>
          <w:tcPr>
            <w:tcW w:w="1297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E8CD5" w14:textId="77777777" w:rsidR="00673C63" w:rsidRPr="00673C63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 Zajęcia obowiązkowe</w:t>
            </w:r>
          </w:p>
        </w:tc>
      </w:tr>
      <w:tr w:rsidR="00673C63" w:rsidRPr="00673C63" w14:paraId="7C551BEB" w14:textId="77777777" w:rsidTr="00D87F2A">
        <w:trPr>
          <w:trHeight w:val="286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B0E" w14:textId="77777777" w:rsidR="00673C63" w:rsidRPr="00673C63" w:rsidRDefault="00673C63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4A0F" w14:textId="77777777" w:rsidR="00673C63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Metodologia nauk humanistycznych z elementami filozofii nauki, cz. 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059" w14:textId="77777777" w:rsidR="00673C63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6A70" w14:textId="77777777" w:rsidR="00673C63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7F0" w14:textId="77777777" w:rsidR="00673C63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egzamin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3672" w14:textId="77777777" w:rsidR="00673C63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683E" w14:textId="77777777" w:rsidR="00673C63" w:rsidRPr="00673C63" w:rsidRDefault="00673C63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C82B" w14:textId="77777777" w:rsidR="00673C63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627BEFDC" w14:textId="77777777" w:rsidTr="00D87F2A">
        <w:trPr>
          <w:trHeight w:val="11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1B3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2FA1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Kulturoznawstwo jako dyscyplina naukowa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A24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AB12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322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egzamin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B0EB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D860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ACC6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782746E4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326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85AE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BHP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BFD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26A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D9E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4975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FD26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6728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23C69" w:rsidRPr="00673C63" w14:paraId="23AAB0B3" w14:textId="77777777" w:rsidTr="00D87F2A">
        <w:trPr>
          <w:trHeight w:val="11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F1C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667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Metodologia nauk humanistycznych z elementami filozofii nauki, cz. 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5DDB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7C7E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B0D6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egzamin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CB06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7162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C08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62FF0555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9CB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7A0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Seminarium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A7AA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seminarium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E3A0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33D1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7F5E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F398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DBC5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541C0FA3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5F4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6F1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Lektorat z języka obcego (poziom C1)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6B92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="00623C69">
              <w:rPr>
                <w:rFonts w:ascii="Calibri" w:eastAsia="Times New Roman" w:hAnsi="Calibri" w:cs="Calibri"/>
                <w:sz w:val="20"/>
                <w:szCs w:val="20"/>
              </w:rPr>
              <w:t>ektorat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88CC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i 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BE6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oceną/egzamin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2C77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96C4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A642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D87F2A" w:rsidRPr="00673C63" w14:paraId="497229EC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C00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3964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Główne problemy humanistyki współczesnej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907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F338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 lub IV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9597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egzamin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B16C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67D5" w14:textId="77777777" w:rsidR="00D87F2A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361071FA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0E1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0207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Seminarium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BA9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623C69">
              <w:rPr>
                <w:rFonts w:ascii="Calibri" w:eastAsia="Times New Roman" w:hAnsi="Calibri" w:cs="Calibri"/>
                <w:sz w:val="20"/>
                <w:szCs w:val="20"/>
              </w:rPr>
              <w:t>eminarium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896C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C4B4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30BD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AC89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D080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62FA5338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5A3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A895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Seminarium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1DA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seminarium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BB19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54B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07CA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862E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7C95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5F9A67E5" w14:textId="77777777" w:rsidTr="00D87F2A">
        <w:trPr>
          <w:trHeight w:val="2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652F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8DC0" w14:textId="77777777" w:rsidR="00623C69" w:rsidRPr="00673C63" w:rsidRDefault="00623C69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Konwersatorium z wybranej </w:t>
            </w:r>
            <w:r w:rsidR="00D87F2A">
              <w:rPr>
                <w:rFonts w:ascii="Calibri" w:eastAsia="Times New Roman" w:hAnsi="Calibri" w:cs="Calibri"/>
                <w:sz w:val="20"/>
                <w:szCs w:val="20"/>
              </w:rPr>
              <w:t>dyscypliny naukowej w ramach przygotowania do egzaminu doktorskiego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B1C8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ED84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VII i VIII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311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30FA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E620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2466" w14:textId="77777777" w:rsidR="00623C69" w:rsidRPr="00673C63" w:rsidRDefault="00D87F2A" w:rsidP="00D87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623C69" w:rsidRPr="00673C63" w14:paraId="66311C09" w14:textId="77777777" w:rsidTr="00472C49">
        <w:trPr>
          <w:trHeight w:val="260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AC5C" w14:textId="77777777" w:rsidR="00623C69" w:rsidRPr="00673C63" w:rsidRDefault="00623C69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 Zajęcia fakultatywne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(co najmniej 15 godzin)</w:t>
            </w:r>
          </w:p>
        </w:tc>
      </w:tr>
      <w:tr w:rsidR="00623C69" w:rsidRPr="00673C63" w14:paraId="72A3C62E" w14:textId="77777777" w:rsidTr="00472C49">
        <w:trPr>
          <w:trHeight w:val="306"/>
          <w:jc w:val="center"/>
        </w:trPr>
        <w:tc>
          <w:tcPr>
            <w:tcW w:w="129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494" w14:textId="77777777" w:rsidR="00623C69" w:rsidRPr="006D1B1B" w:rsidRDefault="00623C69" w:rsidP="006D1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sz w:val="20"/>
                <w:szCs w:val="20"/>
              </w:rPr>
              <w:t> 1)</w:t>
            </w:r>
            <w:r w:rsidRPr="00673C6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73C63">
              <w:rPr>
                <w:rFonts w:ascii="Calibri" w:eastAsia="Times New Roman" w:hAnsi="Calibri" w:cs="Calibri"/>
                <w:b/>
                <w:sz w:val="20"/>
                <w:szCs w:val="20"/>
              </w:rPr>
              <w:t>Zajęcia fakulta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tywne rozwijające </w:t>
            </w:r>
            <w:r w:rsidRPr="00E96508">
              <w:rPr>
                <w:rFonts w:ascii="Calibri" w:eastAsia="Times New Roman" w:hAnsi="Calibri" w:cs="Calibri"/>
                <w:b/>
                <w:sz w:val="20"/>
                <w:szCs w:val="20"/>
              </w:rPr>
              <w:t>umiejętności zawodowe [</w:t>
            </w:r>
            <w:r w:rsidR="00D87F2A">
              <w:rPr>
                <w:rFonts w:ascii="Calibri" w:eastAsia="Times New Roman" w:hAnsi="Calibri" w:cs="Calibri"/>
                <w:b/>
                <w:sz w:val="20"/>
                <w:szCs w:val="20"/>
              </w:rPr>
              <w:t>co najmniej 8</w:t>
            </w:r>
            <w:r w:rsidRPr="00E9650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ECTS]</w:t>
            </w:r>
          </w:p>
        </w:tc>
      </w:tr>
      <w:tr w:rsidR="00626201" w:rsidRPr="00673C63" w14:paraId="7EF905B8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B731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C9C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Przygotowanie tekstu naukowego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CED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A909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AF6A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33C7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0A99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56FE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D748A1" w:rsidRPr="00673C63" w14:paraId="34F064EF" w14:textId="77777777" w:rsidTr="001A0FA7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EB2C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B16E" w14:textId="5C68E881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Kształcenie przez projekty, cz. 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9683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F95B" w14:textId="07C34EF5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D3518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2C2" w14:textId="23275479" w:rsidR="00D748A1" w:rsidRPr="00673C63" w:rsidRDefault="00D35186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305A" w14:textId="4EDC47EA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BA8D" w14:textId="36E075E8" w:rsidR="00D748A1" w:rsidRPr="00673C63" w:rsidRDefault="00D35186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5C22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6201" w:rsidRPr="00673C63" w14:paraId="68300910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D9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8E7" w14:textId="055D03D6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Kształcenie przez projekty</w:t>
            </w:r>
            <w:r w:rsidR="00D748A1">
              <w:rPr>
                <w:rFonts w:ascii="Calibri" w:eastAsia="Times New Roman" w:hAnsi="Calibri" w:cs="Calibri"/>
                <w:sz w:val="20"/>
                <w:szCs w:val="20"/>
              </w:rPr>
              <w:t>, cz. 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BEF7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FCE5" w14:textId="5C1817DA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="00D3518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BE13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B36C" w14:textId="2357E67B" w:rsidR="00626201" w:rsidRPr="00673C63" w:rsidRDefault="00D35186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0BE0" w14:textId="5598AB89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81D1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6201" w:rsidRPr="00673C63" w14:paraId="2E813894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85C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CA54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Metodyka prezentacji wyników badań naukowych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C83D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B030" w14:textId="59A2A2E9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0E15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2428" w14:textId="748A4D63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D4FF" w14:textId="78C7BA7C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F28A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6201" w:rsidRPr="00673C63" w14:paraId="251D3245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523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D2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Quaerendi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7A7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19C4" w14:textId="28A04EFB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5070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C988" w14:textId="7081CF04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2F2A" w14:textId="10B358F8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200B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6201" w:rsidRPr="00673C63" w14:paraId="70877D79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699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4B00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Krytyka kultury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1CBC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3B0D" w14:textId="692A4BC0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4B00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FA6B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B649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D91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6201" w:rsidRPr="00673C63" w14:paraId="55BD3794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791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7BDA" w14:textId="114CFD4A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Zajęcia fakultatywne w języku obcym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A2F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5B90" w14:textId="0D2C1DD9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8A9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31D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2ABE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92C4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360D063D" w14:textId="77777777" w:rsidTr="006057FA">
        <w:trPr>
          <w:trHeight w:val="268"/>
          <w:jc w:val="center"/>
        </w:trPr>
        <w:tc>
          <w:tcPr>
            <w:tcW w:w="129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0274" w14:textId="77777777" w:rsidR="00623C69" w:rsidRPr="00E96508" w:rsidRDefault="00623C69" w:rsidP="000602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E96508">
              <w:rPr>
                <w:rFonts w:ascii="Calibri" w:eastAsia="Times New Roman" w:hAnsi="Calibri" w:cs="Calibri"/>
                <w:b/>
                <w:sz w:val="20"/>
                <w:szCs w:val="20"/>
              </w:rPr>
              <w:t>2) Zajęcia fakultatywne rozwijające umiejętności dydaktyczne [co najmniej 5 ECTS]</w:t>
            </w:r>
          </w:p>
        </w:tc>
      </w:tr>
      <w:tr w:rsidR="00626201" w:rsidRPr="00673C63" w14:paraId="1AD8CB67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33CB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039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Metody dydaktyczne, cz. 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1D81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ACB0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B913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DF47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6450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0968" w14:textId="77777777" w:rsidR="00626201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CE05A3" w:rsidRPr="00673C63" w14:paraId="6E67D39F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232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F59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Wizytacja zajęć dydaktycznych prowadzonych przez pracowników naukowych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A23C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wizytacja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CDE2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lub 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B21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DA2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2860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626201" w:rsidRPr="00673C63" w14:paraId="1A9EA990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786B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6BE0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Metody dydaktyczne, cz. 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4365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5D6C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C902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2438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7806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456F" w14:textId="77777777" w:rsidR="00626201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CE05A3" w:rsidRPr="00673C63" w14:paraId="3497D19F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C4EA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296A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Wizytacja zajęć dydaktycznych prowadzonych przez pracowników naukowych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A44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wizytacja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4CD7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 lub IV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8A94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2BA1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8D7D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626201" w:rsidRPr="00673C63" w14:paraId="1919DB31" w14:textId="77777777" w:rsidTr="00CE05A3">
        <w:trPr>
          <w:trHeight w:val="26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991A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5A34" w14:textId="21CF9747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Zajęcia fakultatywne w języku obcym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5BFA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warsztaty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4C8E" w14:textId="55B40444" w:rsidR="00626201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A90C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F372" w14:textId="77777777" w:rsidR="00626201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3E33" w14:textId="77777777" w:rsidR="00626201" w:rsidRPr="00673C63" w:rsidRDefault="0062620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DFA7" w14:textId="77777777" w:rsidR="00626201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1F953E15" w14:textId="77777777" w:rsidTr="00472C49">
        <w:trPr>
          <w:trHeight w:val="258"/>
          <w:jc w:val="center"/>
        </w:trPr>
        <w:tc>
          <w:tcPr>
            <w:tcW w:w="129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242" w14:textId="36328123" w:rsidR="00623C69" w:rsidRPr="00673C63" w:rsidRDefault="00623C69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  <w:r w:rsidRPr="00673C6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) Pozostałe zajęcia </w:t>
            </w:r>
            <w:r w:rsidR="0079251E">
              <w:rPr>
                <w:rFonts w:ascii="Calibri" w:eastAsia="Times New Roman" w:hAnsi="Calibri" w:cs="Calibri"/>
                <w:b/>
                <w:sz w:val="20"/>
                <w:szCs w:val="20"/>
              </w:rPr>
              <w:t>fakultatywne</w:t>
            </w:r>
            <w:r w:rsidR="00D748A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(co najmniej 6</w:t>
            </w:r>
            <w:r w:rsidR="00CE05A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ECTS)</w:t>
            </w:r>
          </w:p>
        </w:tc>
      </w:tr>
      <w:tr w:rsidR="00CE05A3" w:rsidRPr="00673C63" w14:paraId="3F22697A" w14:textId="77777777" w:rsidTr="00CE05A3">
        <w:trPr>
          <w:trHeight w:val="29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6A2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F7E0" w14:textId="5FAD8AF3" w:rsidR="00CE05A3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Zajęcia fakultatywne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9BD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8ECD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– 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FA9A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E59F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F262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D748A1" w:rsidRPr="00673C63" w14:paraId="73C09049" w14:textId="77777777" w:rsidTr="001A0FA7">
        <w:trPr>
          <w:trHeight w:val="29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E3A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C27E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Zajęcia fakultatywne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10D4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3934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– 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75D4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1C1B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2CB2" w14:textId="77777777" w:rsidR="00D748A1" w:rsidRPr="00673C63" w:rsidRDefault="00D748A1" w:rsidP="001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CE05A3" w:rsidRPr="00673C63" w14:paraId="5D225361" w14:textId="77777777" w:rsidTr="00CE05A3">
        <w:trPr>
          <w:trHeight w:val="29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38ED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A23" w14:textId="021548D9" w:rsidR="00CE05A3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Zajęcia fakultatywne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9D7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20E0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– 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0E10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49BC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ADE6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CE05A3" w:rsidRPr="00673C63" w14:paraId="71080333" w14:textId="77777777" w:rsidTr="00CE05A3">
        <w:trPr>
          <w:trHeight w:val="29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8FC7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691B" w14:textId="75F361B5" w:rsidR="00CE05A3" w:rsidRPr="00673C63" w:rsidRDefault="00D748A1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Zajęcia fakultatywne w języku obcym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2A44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konwersatorium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5D67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– 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0511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 z oceną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566A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FF0" w14:textId="77777777" w:rsidR="00CE05A3" w:rsidRPr="00673C63" w:rsidRDefault="00CE05A3" w:rsidP="00CE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623C69" w:rsidRPr="00673C63" w14:paraId="674B54A5" w14:textId="77777777" w:rsidTr="00472C49">
        <w:trPr>
          <w:trHeight w:val="310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B3A3" w14:textId="77777777" w:rsidR="00623C69" w:rsidRPr="00673C63" w:rsidRDefault="00623C69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 Praktyki zawodowe</w:t>
            </w:r>
          </w:p>
        </w:tc>
      </w:tr>
      <w:tr w:rsidR="00CE05A3" w:rsidRPr="00673C63" w14:paraId="2AE40B59" w14:textId="77777777" w:rsidTr="0079251E">
        <w:trPr>
          <w:trHeight w:val="37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3560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23E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Udział w prowadzeniu zajęć</w:t>
            </w:r>
            <w:r w:rsidR="0079251E">
              <w:rPr>
                <w:rFonts w:ascii="Calibri" w:eastAsia="Times New Roman" w:hAnsi="Calibri" w:cs="Calibri"/>
                <w:sz w:val="20"/>
                <w:szCs w:val="20"/>
              </w:rPr>
              <w:t xml:space="preserve"> dydaktycznych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43B7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praktyka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B29A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7FBB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1534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57CA" w14:textId="77777777" w:rsidR="00CE05A3" w:rsidRPr="00673C63" w:rsidRDefault="00CE05A3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A971" w14:textId="77777777" w:rsidR="00CE05A3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79251E" w:rsidRPr="00673C63" w14:paraId="5DAF2C73" w14:textId="77777777" w:rsidTr="0079251E">
        <w:trPr>
          <w:trHeight w:val="276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11F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94C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Prowadzenie zajęć dydaktycznych lub udział w ich prowadzeniu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D395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praktyka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CBC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 lub IV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6537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D350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5FDC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79251E" w:rsidRPr="00673C63" w14:paraId="2A63ABD5" w14:textId="77777777" w:rsidTr="0079251E">
        <w:trPr>
          <w:trHeight w:val="276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1417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87CE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Prowadzenie zajęć dydaktycznych lub udział w ich prowadzeniu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E52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praktyka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5A60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 lub 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05DE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EC32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E5C7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79251E" w:rsidRPr="00673C63" w14:paraId="535B4F41" w14:textId="77777777" w:rsidTr="0079251E">
        <w:trPr>
          <w:trHeight w:val="276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C81F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3185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Prowadzenie zajęć dydaktycznych lub udział w ich prowadzeniu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7025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praktyka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F118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VII lub VIII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DB4B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zaliczenie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A138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9413" w14:textId="77777777" w:rsidR="0079251E" w:rsidRPr="00673C63" w:rsidRDefault="0079251E" w:rsidP="0079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623C69" w:rsidRPr="00673C63" w14:paraId="683BE29A" w14:textId="77777777" w:rsidTr="00472C49">
        <w:trPr>
          <w:trHeight w:val="395"/>
          <w:jc w:val="center"/>
        </w:trPr>
        <w:tc>
          <w:tcPr>
            <w:tcW w:w="1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4CD9" w14:textId="77777777" w:rsidR="00623C69" w:rsidRPr="00673C63" w:rsidRDefault="00623C69" w:rsidP="00673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Łączna liczba punktów ECTS za zajęcia obowiązkowe, fakultatywne i praktyki zawodowe</w:t>
            </w:r>
            <w:r w:rsidR="00CE05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które uczestnik studiów musi zaliczyć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(30-45</w:t>
            </w:r>
            <w:r w:rsidRPr="00673C6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11AD" w14:textId="6A4D41C0" w:rsidR="00623C69" w:rsidRPr="00673C63" w:rsidRDefault="00CE05A3" w:rsidP="00673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 w:rsidR="007064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623C69" w:rsidRPr="00673C63" w14:paraId="796982FD" w14:textId="77777777" w:rsidTr="00472C49">
        <w:trPr>
          <w:trHeight w:val="290"/>
          <w:jc w:val="center"/>
        </w:trPr>
        <w:tc>
          <w:tcPr>
            <w:tcW w:w="1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DB468" w14:textId="5C72820B" w:rsidR="00D748A1" w:rsidRDefault="00224B0A" w:rsidP="00D748A1">
            <w:pPr>
              <w:numPr>
                <w:ilvl w:val="1"/>
                <w:numId w:val="1"/>
              </w:numPr>
              <w:tabs>
                <w:tab w:val="left" w:pos="408"/>
              </w:tabs>
              <w:spacing w:after="0" w:line="222" w:lineRule="auto"/>
              <w:ind w:right="780" w:firstLine="116"/>
              <w:jc w:val="both"/>
              <w:rPr>
                <w:rFonts w:ascii="Times New Roman" w:eastAsia="Times New Roman" w:hAnsi="Times New Roman" w:cs="Times New Roman"/>
              </w:rPr>
            </w:pPr>
            <w:r w:rsidRPr="00A92650">
              <w:rPr>
                <w:rFonts w:ascii="Times New Roman" w:eastAsia="Times New Roman" w:hAnsi="Times New Roman" w:cs="Times New Roman"/>
              </w:rPr>
              <w:t xml:space="preserve">Warunkiem zaliczenia </w:t>
            </w:r>
            <w:r w:rsidR="00A92650" w:rsidRPr="00A92650">
              <w:rPr>
                <w:rFonts w:ascii="Times New Roman" w:eastAsia="Times New Roman" w:hAnsi="Times New Roman" w:cs="Times New Roman"/>
              </w:rPr>
              <w:t xml:space="preserve">każdego roku studiów III stopnia jest zaliczenie odpowiedniej ilości przedmiotów obowiązkowych i fakultatywnych, zgodnie z planem studiów oraz </w:t>
            </w:r>
            <w:r w:rsidRPr="00A92650">
              <w:rPr>
                <w:rFonts w:ascii="Times New Roman" w:eastAsia="Times New Roman" w:hAnsi="Times New Roman" w:cs="Times New Roman"/>
              </w:rPr>
              <w:t>złożenie sprawozdania rocznego zaakceptowanego przez promotora/opiekuna</w:t>
            </w:r>
            <w:r w:rsidR="00A92650" w:rsidRPr="00A92650">
              <w:rPr>
                <w:rFonts w:ascii="Times New Roman" w:eastAsia="Times New Roman" w:hAnsi="Times New Roman" w:cs="Times New Roman"/>
              </w:rPr>
              <w:t xml:space="preserve"> </w:t>
            </w:r>
            <w:r w:rsidRPr="00A92650">
              <w:rPr>
                <w:rFonts w:ascii="Times New Roman" w:eastAsia="Times New Roman" w:hAnsi="Times New Roman" w:cs="Times New Roman"/>
              </w:rPr>
              <w:t>w trybie przewidzianym przez Kartę Osiągnięć Doktoranta.</w:t>
            </w:r>
          </w:p>
          <w:p w14:paraId="006329F3" w14:textId="1452601F" w:rsidR="00D748A1" w:rsidRPr="00D748A1" w:rsidRDefault="00D748A1" w:rsidP="00D748A1">
            <w:pPr>
              <w:numPr>
                <w:ilvl w:val="1"/>
                <w:numId w:val="1"/>
              </w:numPr>
              <w:tabs>
                <w:tab w:val="left" w:pos="408"/>
              </w:tabs>
              <w:spacing w:after="0" w:line="222" w:lineRule="auto"/>
              <w:ind w:right="780" w:firstLine="1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fakultatywne w języku obcym rozwijające umiejętności zawodowe i dydaktyczne nie powinny stanowić kopii zajęć w języku polskim, ale być odrębnym fakultetem, którego specyfika odpowiada rodzajowi zajęć (rozwijanie odpowiednich umiejętności Doktoranta)</w:t>
            </w:r>
          </w:p>
          <w:p w14:paraId="5C711618" w14:textId="2F7BA444" w:rsidR="00623C69" w:rsidRPr="00395643" w:rsidRDefault="00224B0A" w:rsidP="00D748A1">
            <w:pPr>
              <w:numPr>
                <w:ilvl w:val="1"/>
                <w:numId w:val="1"/>
              </w:numPr>
              <w:tabs>
                <w:tab w:val="left" w:pos="408"/>
              </w:tabs>
              <w:spacing w:after="0" w:line="222" w:lineRule="auto"/>
              <w:ind w:right="780" w:firstLine="116"/>
              <w:jc w:val="both"/>
              <w:rPr>
                <w:rFonts w:ascii="Times New Roman" w:eastAsia="Times New Roman" w:hAnsi="Times New Roman" w:cs="Times New Roman"/>
              </w:rPr>
            </w:pPr>
            <w:r w:rsidRPr="00395643">
              <w:rPr>
                <w:rFonts w:ascii="Times New Roman" w:eastAsia="Times New Roman" w:hAnsi="Times New Roman" w:cs="Times New Roman"/>
              </w:rPr>
              <w:t>Warunkiem ukończenia studiów jest: uzyskanie c</w:t>
            </w:r>
            <w:r w:rsidR="00706439">
              <w:rPr>
                <w:rFonts w:ascii="Times New Roman" w:eastAsia="Times New Roman" w:hAnsi="Times New Roman" w:cs="Times New Roman"/>
              </w:rPr>
              <w:t>o najmniej 42 p. ECTS (w tym: 23</w:t>
            </w:r>
            <w:r w:rsidRPr="00395643">
              <w:rPr>
                <w:rFonts w:ascii="Times New Roman" w:eastAsia="Times New Roman" w:hAnsi="Times New Roman" w:cs="Times New Roman"/>
              </w:rPr>
              <w:t xml:space="preserve"> ECTS w ramach przedmiotów</w:t>
            </w:r>
            <w:r w:rsidR="00395643" w:rsidRPr="00395643">
              <w:rPr>
                <w:rFonts w:ascii="Times New Roman" w:eastAsia="Symbol" w:hAnsi="Times New Roman" w:cs="Times New Roman"/>
              </w:rPr>
              <w:t xml:space="preserve"> </w:t>
            </w:r>
            <w:r w:rsidRPr="00395643">
              <w:rPr>
                <w:rFonts w:ascii="Times New Roman" w:eastAsia="Times New Roman" w:hAnsi="Times New Roman" w:cs="Times New Roman"/>
              </w:rPr>
              <w:t>obowiązkowych, co najmniej 5 ECTS w ramach przedmiotów rozwijających umiejętności dydaktyczne, co najmniej 8 ECTS w ramach przedmiotów rozwijających umie</w:t>
            </w:r>
            <w:r w:rsidR="00D748A1">
              <w:rPr>
                <w:rFonts w:ascii="Times New Roman" w:eastAsia="Times New Roman" w:hAnsi="Times New Roman" w:cs="Times New Roman"/>
              </w:rPr>
              <w:t>jętności zawodowe, co najmniej 6</w:t>
            </w:r>
            <w:r w:rsidRPr="00395643">
              <w:rPr>
                <w:rFonts w:ascii="Times New Roman" w:eastAsia="Times New Roman" w:hAnsi="Times New Roman" w:cs="Times New Roman"/>
              </w:rPr>
              <w:t xml:space="preserve"> ECTS w ramach </w:t>
            </w:r>
            <w:r w:rsidR="00D748A1">
              <w:rPr>
                <w:rFonts w:ascii="Times New Roman" w:eastAsia="Times New Roman" w:hAnsi="Times New Roman" w:cs="Times New Roman"/>
              </w:rPr>
              <w:t xml:space="preserve">zajęć </w:t>
            </w:r>
            <w:r w:rsidRPr="00395643">
              <w:rPr>
                <w:rFonts w:ascii="Times New Roman" w:eastAsia="Times New Roman" w:hAnsi="Times New Roman" w:cs="Times New Roman"/>
              </w:rPr>
              <w:t>fakultatywnych zrealizowanych na Uniwersytecie Jagiellońskim oraz zaliczenie 60 godz. praktyki zawodowej), przedłożenie radzie wydziału, która wyraziła zgodę na otwarcie przewodu doktorskiego zaakceptowanej przez promotora pracy doktorskiej, zdanie egzaminu z języka obcego na poziomie C1, opublikowanie co najmniej dwóch tekstów naukowych oraz złożenie w czasie studiów wniosku o grant.</w:t>
            </w:r>
          </w:p>
        </w:tc>
        <w:bookmarkStart w:id="0" w:name="_GoBack"/>
        <w:bookmarkEnd w:id="0"/>
      </w:tr>
    </w:tbl>
    <w:p w14:paraId="3A5E3846" w14:textId="77777777" w:rsidR="00D40DB4" w:rsidRPr="00EF6C97" w:rsidRDefault="00D40DB4" w:rsidP="0043300C">
      <w:pPr>
        <w:tabs>
          <w:tab w:val="left" w:pos="2115"/>
        </w:tabs>
        <w:rPr>
          <w:vanish/>
        </w:rPr>
      </w:pPr>
    </w:p>
    <w:sectPr w:rsidR="00D40DB4" w:rsidRPr="00EF6C97" w:rsidSect="005D3BD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69A5" w14:textId="77777777" w:rsidR="00714037" w:rsidRDefault="00714037" w:rsidP="00F05E36">
      <w:pPr>
        <w:spacing w:after="0" w:line="240" w:lineRule="auto"/>
      </w:pPr>
      <w:r>
        <w:separator/>
      </w:r>
    </w:p>
  </w:endnote>
  <w:endnote w:type="continuationSeparator" w:id="0">
    <w:p w14:paraId="6BFE6423" w14:textId="77777777" w:rsidR="00714037" w:rsidRDefault="00714037" w:rsidP="00F0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1B365" w14:textId="77777777" w:rsidR="00714037" w:rsidRDefault="00714037" w:rsidP="00F05E36">
      <w:pPr>
        <w:spacing w:after="0" w:line="240" w:lineRule="auto"/>
      </w:pPr>
      <w:r>
        <w:separator/>
      </w:r>
    </w:p>
  </w:footnote>
  <w:footnote w:type="continuationSeparator" w:id="0">
    <w:p w14:paraId="787660D6" w14:textId="77777777" w:rsidR="00714037" w:rsidRDefault="00714037" w:rsidP="00F0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3"/>
    <w:rsid w:val="00040A6E"/>
    <w:rsid w:val="000602DA"/>
    <w:rsid w:val="001A2F5D"/>
    <w:rsid w:val="00224B0A"/>
    <w:rsid w:val="002D02EF"/>
    <w:rsid w:val="002D301C"/>
    <w:rsid w:val="003951BC"/>
    <w:rsid w:val="00395643"/>
    <w:rsid w:val="0043300C"/>
    <w:rsid w:val="00545CC5"/>
    <w:rsid w:val="0055542A"/>
    <w:rsid w:val="0057596C"/>
    <w:rsid w:val="005945EC"/>
    <w:rsid w:val="005C36A7"/>
    <w:rsid w:val="005D3BD3"/>
    <w:rsid w:val="005F192B"/>
    <w:rsid w:val="00623C69"/>
    <w:rsid w:val="00626201"/>
    <w:rsid w:val="00673C63"/>
    <w:rsid w:val="006D1B1B"/>
    <w:rsid w:val="00706439"/>
    <w:rsid w:val="00714037"/>
    <w:rsid w:val="00735517"/>
    <w:rsid w:val="00763212"/>
    <w:rsid w:val="00772B11"/>
    <w:rsid w:val="0079251E"/>
    <w:rsid w:val="007B6730"/>
    <w:rsid w:val="007F25C1"/>
    <w:rsid w:val="00811B2A"/>
    <w:rsid w:val="00980A07"/>
    <w:rsid w:val="00A50813"/>
    <w:rsid w:val="00A92650"/>
    <w:rsid w:val="00B02D5B"/>
    <w:rsid w:val="00B721F3"/>
    <w:rsid w:val="00C62275"/>
    <w:rsid w:val="00CE05A3"/>
    <w:rsid w:val="00D10308"/>
    <w:rsid w:val="00D35186"/>
    <w:rsid w:val="00D40DB4"/>
    <w:rsid w:val="00D72131"/>
    <w:rsid w:val="00D748A1"/>
    <w:rsid w:val="00D87F2A"/>
    <w:rsid w:val="00DA2C2B"/>
    <w:rsid w:val="00E839DF"/>
    <w:rsid w:val="00E96508"/>
    <w:rsid w:val="00EF6C97"/>
    <w:rsid w:val="00F05E36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1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6"/>
  </w:style>
  <w:style w:type="paragraph" w:styleId="Stopka">
    <w:name w:val="footer"/>
    <w:basedOn w:val="Normalny"/>
    <w:link w:val="StopkaZnak"/>
    <w:uiPriority w:val="99"/>
    <w:unhideWhenUsed/>
    <w:rsid w:val="00F0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6"/>
  </w:style>
  <w:style w:type="paragraph" w:styleId="Tekstdymka">
    <w:name w:val="Balloon Text"/>
    <w:basedOn w:val="Normalny"/>
    <w:link w:val="TekstdymkaZnak"/>
    <w:uiPriority w:val="99"/>
    <w:semiHidden/>
    <w:unhideWhenUsed/>
    <w:rsid w:val="002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5E60-47E1-D045-89F3-415B10F9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560</Words>
  <Characters>4000</Characters>
  <Application>Microsoft Macintosh Word</Application>
  <DocSecurity>0</DocSecurity>
  <Lines>64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Maszczyk</dc:creator>
  <cp:keywords/>
  <dc:description/>
  <cp:lastModifiedBy>Pawel Laidler</cp:lastModifiedBy>
  <cp:revision>6</cp:revision>
  <cp:lastPrinted>2013-08-29T07:38:00Z</cp:lastPrinted>
  <dcterms:created xsi:type="dcterms:W3CDTF">2017-05-08T16:48:00Z</dcterms:created>
  <dcterms:modified xsi:type="dcterms:W3CDTF">2017-06-13T16:35:00Z</dcterms:modified>
</cp:coreProperties>
</file>